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69DC" w14:textId="779897CC" w:rsidR="006B2C49" w:rsidRPr="00C54379" w:rsidRDefault="00981620" w:rsidP="00C54379">
      <w:pPr>
        <w:pStyle w:val="PlainText"/>
        <w:rPr>
          <w:rFonts w:asciiTheme="minorHAnsi" w:hAnsiTheme="minorHAnsi" w:cstheme="minorHAnsi"/>
          <w:b/>
          <w:bCs/>
          <w:szCs w:val="18"/>
          <w:u w:val="single"/>
        </w:rPr>
      </w:pPr>
      <w:r>
        <w:rPr>
          <w:rFonts w:asciiTheme="minorHAnsi" w:hAnsiTheme="minorHAnsi" w:cstheme="minorHAnsi"/>
          <w:b/>
          <w:bCs/>
          <w:szCs w:val="18"/>
          <w:u w:val="single"/>
        </w:rPr>
        <w:t>O</w:t>
      </w:r>
      <w:r w:rsidR="006B2C49" w:rsidRPr="00C54379">
        <w:rPr>
          <w:rFonts w:asciiTheme="minorHAnsi" w:hAnsiTheme="minorHAnsi" w:cstheme="minorHAnsi"/>
          <w:b/>
          <w:bCs/>
          <w:szCs w:val="18"/>
          <w:u w:val="single"/>
        </w:rPr>
        <w:t xml:space="preserve">n behalf of </w:t>
      </w:r>
      <w:r w:rsidR="00C54379" w:rsidRPr="00C54379">
        <w:rPr>
          <w:rFonts w:asciiTheme="minorHAnsi" w:hAnsiTheme="minorHAnsi" w:cstheme="minorHAnsi"/>
          <w:b/>
          <w:bCs/>
          <w:szCs w:val="18"/>
          <w:u w:val="single"/>
        </w:rPr>
        <w:t>PCS Research</w:t>
      </w:r>
      <w:r w:rsidR="006B2C49" w:rsidRPr="00C54379">
        <w:rPr>
          <w:rFonts w:asciiTheme="minorHAnsi" w:hAnsiTheme="minorHAnsi" w:cstheme="minorHAnsi"/>
          <w:b/>
          <w:bCs/>
          <w:szCs w:val="18"/>
          <w:u w:val="single"/>
        </w:rPr>
        <w:t xml:space="preserve"> Committee </w:t>
      </w:r>
    </w:p>
    <w:p w14:paraId="08CA8041" w14:textId="77777777" w:rsidR="00CC1A59" w:rsidRPr="002D7E00" w:rsidRDefault="00CC1A59" w:rsidP="002D7E00">
      <w:pPr>
        <w:pStyle w:val="PlainText"/>
        <w:rPr>
          <w:rFonts w:asciiTheme="minorHAnsi" w:hAnsiTheme="minorHAnsi" w:cstheme="minorHAnsi"/>
        </w:rPr>
      </w:pPr>
    </w:p>
    <w:p w14:paraId="76EAFF58" w14:textId="1F9B7D14" w:rsidR="00CC5686" w:rsidRPr="00C54379" w:rsidRDefault="00C54379" w:rsidP="00CC5686">
      <w:pPr>
        <w:pStyle w:val="Masthead"/>
        <w:shd w:val="clear" w:color="auto" w:fill="D99594" w:themeFill="accent2" w:themeFillTint="99"/>
        <w:spacing w:before="80" w:after="80"/>
        <w:jc w:val="center"/>
        <w:rPr>
          <w:b/>
          <w:color w:val="244061"/>
          <w:spacing w:val="26"/>
          <w:sz w:val="44"/>
          <w:szCs w:val="46"/>
        </w:rPr>
      </w:pPr>
      <w:r w:rsidRPr="00C54379">
        <w:rPr>
          <w:b/>
          <w:color w:val="244061"/>
          <w:spacing w:val="26"/>
          <w:sz w:val="44"/>
          <w:szCs w:val="46"/>
        </w:rPr>
        <w:t>Pakistan Chest Society Research Grant</w:t>
      </w:r>
    </w:p>
    <w:p w14:paraId="4561FF3C" w14:textId="77777777" w:rsidR="00CC5686" w:rsidRDefault="00CC5686" w:rsidP="002D7E00">
      <w:pPr>
        <w:spacing w:after="0" w:line="240" w:lineRule="auto"/>
        <w:rPr>
          <w:rFonts w:cstheme="minorHAnsi"/>
          <w:color w:val="000000"/>
        </w:rPr>
      </w:pPr>
    </w:p>
    <w:p w14:paraId="4266A594" w14:textId="77777777" w:rsidR="00CC5686" w:rsidRDefault="00CC5686" w:rsidP="002D7E00">
      <w:pPr>
        <w:spacing w:after="0" w:line="240" w:lineRule="auto"/>
        <w:rPr>
          <w:rFonts w:cstheme="minorHAnsi"/>
          <w:color w:val="000000"/>
        </w:rPr>
      </w:pPr>
    </w:p>
    <w:p w14:paraId="407E3F3B" w14:textId="48E087FC" w:rsidR="002D7E00" w:rsidRPr="002D7E00" w:rsidRDefault="002D7E00" w:rsidP="002D7E00">
      <w:pPr>
        <w:spacing w:after="0" w:line="240" w:lineRule="auto"/>
        <w:rPr>
          <w:rFonts w:cstheme="minorHAnsi"/>
          <w:color w:val="000000"/>
        </w:rPr>
      </w:pPr>
      <w:r w:rsidRPr="002D7E00">
        <w:rPr>
          <w:rFonts w:cstheme="minorHAnsi"/>
          <w:color w:val="000000"/>
        </w:rPr>
        <w:t xml:space="preserve">Proposals are invited from </w:t>
      </w:r>
      <w:r w:rsidR="00C54379">
        <w:rPr>
          <w:rFonts w:cstheme="minorHAnsi"/>
          <w:color w:val="000000"/>
        </w:rPr>
        <w:t>Pakistan Chest Society (PCS) members,</w:t>
      </w:r>
      <w:r w:rsidRPr="002D7E00">
        <w:rPr>
          <w:rFonts w:cstheme="minorHAnsi"/>
          <w:color w:val="000000"/>
        </w:rPr>
        <w:t xml:space="preserve"> faculty and </w:t>
      </w:r>
      <w:r w:rsidR="00C54379">
        <w:rPr>
          <w:rFonts w:cstheme="minorHAnsi"/>
          <w:color w:val="000000"/>
        </w:rPr>
        <w:t xml:space="preserve">trainees of Pulmonology for </w:t>
      </w:r>
      <w:r w:rsidR="00C54379" w:rsidRPr="00C54379">
        <w:rPr>
          <w:rFonts w:cstheme="minorHAnsi"/>
          <w:b/>
          <w:color w:val="000000"/>
          <w:u w:val="single"/>
        </w:rPr>
        <w:t xml:space="preserve">PCS Research Grant </w:t>
      </w:r>
      <w:r w:rsidRPr="00C54379">
        <w:rPr>
          <w:rFonts w:cstheme="minorHAnsi"/>
          <w:b/>
          <w:u w:val="single"/>
        </w:rPr>
        <w:t>202</w:t>
      </w:r>
      <w:r w:rsidR="00C54379" w:rsidRPr="00C54379">
        <w:rPr>
          <w:rFonts w:cstheme="minorHAnsi"/>
          <w:b/>
          <w:u w:val="single"/>
        </w:rPr>
        <w:t>3</w:t>
      </w:r>
      <w:r w:rsidRPr="002D7E00">
        <w:rPr>
          <w:rFonts w:cstheme="minorHAnsi"/>
          <w:color w:val="000000"/>
        </w:rPr>
        <w:t xml:space="preserve">. The </w:t>
      </w:r>
      <w:r w:rsidR="00C54379" w:rsidRPr="00C54379">
        <w:rPr>
          <w:rFonts w:cstheme="minorHAnsi"/>
          <w:bCs/>
          <w:szCs w:val="18"/>
        </w:rPr>
        <w:t>PCS Research Committee</w:t>
      </w:r>
      <w:r w:rsidRPr="002D7E00">
        <w:rPr>
          <w:rFonts w:cstheme="minorHAnsi"/>
          <w:color w:val="000000"/>
        </w:rPr>
        <w:t xml:space="preserve"> hopes that researchers will avail this opportunity and submit competitive research proposals.</w:t>
      </w:r>
    </w:p>
    <w:p w14:paraId="464CA44F" w14:textId="77777777" w:rsidR="002D7E00" w:rsidRPr="002D7E00" w:rsidRDefault="002D7E00" w:rsidP="002D7E00">
      <w:pPr>
        <w:spacing w:after="0" w:line="240" w:lineRule="auto"/>
        <w:rPr>
          <w:rFonts w:cstheme="minorHAnsi"/>
          <w:color w:val="000000"/>
        </w:rPr>
      </w:pPr>
    </w:p>
    <w:p w14:paraId="1CD0F856" w14:textId="2B25A565" w:rsidR="002D7E00" w:rsidRDefault="00A539E1" w:rsidP="002D7E00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Priorities would be given to prospective multicenter studies on following </w:t>
      </w:r>
      <w:r w:rsidR="001E2B33">
        <w:rPr>
          <w:rFonts w:cstheme="minorHAnsi"/>
          <w:color w:val="000000"/>
        </w:rPr>
        <w:t>diseases but can be applied for other respiratory disease as well.</w:t>
      </w:r>
    </w:p>
    <w:p w14:paraId="7FE4F1C5" w14:textId="0DEC6EE4" w:rsidR="00A539E1" w:rsidRDefault="00A539E1" w:rsidP="00A539E1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Obstructive airway diseases (Asthma, COPD)</w:t>
      </w:r>
    </w:p>
    <w:p w14:paraId="4266DA00" w14:textId="1D9549D2" w:rsidR="00A539E1" w:rsidRDefault="00A539E1" w:rsidP="00A539E1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Bronchiectasis</w:t>
      </w:r>
    </w:p>
    <w:p w14:paraId="033DD1F7" w14:textId="410691E2" w:rsidR="00A539E1" w:rsidRDefault="00A539E1" w:rsidP="00A539E1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Pulmonary infections (Pneumonia, Tuberculosis, Chronic infections)</w:t>
      </w:r>
    </w:p>
    <w:p w14:paraId="34175D86" w14:textId="44179BFB" w:rsidR="00A539E1" w:rsidRDefault="00A539E1" w:rsidP="00A539E1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Interstitial lung diseases</w:t>
      </w:r>
    </w:p>
    <w:p w14:paraId="58C7C725" w14:textId="575BBEC5" w:rsidR="00A539E1" w:rsidRPr="00A539E1" w:rsidRDefault="00A539E1" w:rsidP="001E2B33">
      <w:pPr>
        <w:pStyle w:val="ListParagraph"/>
        <w:rPr>
          <w:rFonts w:cstheme="minorHAnsi"/>
          <w:color w:val="000000"/>
        </w:rPr>
      </w:pPr>
    </w:p>
    <w:p w14:paraId="615E3439" w14:textId="3EC96EAE" w:rsidR="001E2B33" w:rsidRPr="001E2B33" w:rsidRDefault="001E2B33" w:rsidP="002D7E00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000000"/>
        </w:rPr>
        <w:t xml:space="preserve">Maximum Amount of a Grant: </w:t>
      </w:r>
      <w:r w:rsidRPr="001E2B33">
        <w:rPr>
          <w:rFonts w:cstheme="minorHAnsi"/>
          <w:b/>
          <w:color w:val="FF0000"/>
        </w:rPr>
        <w:t>Rs. 500,000</w:t>
      </w:r>
    </w:p>
    <w:p w14:paraId="5179B183" w14:textId="5E46E8CF" w:rsidR="002D7E00" w:rsidRPr="002D7E00" w:rsidRDefault="002D7E00" w:rsidP="002D7E00">
      <w:pPr>
        <w:spacing w:after="0" w:line="240" w:lineRule="auto"/>
        <w:rPr>
          <w:rFonts w:cstheme="minorHAnsi"/>
          <w:b/>
          <w:color w:val="000000"/>
        </w:rPr>
      </w:pPr>
      <w:r w:rsidRPr="002D7E00">
        <w:rPr>
          <w:rFonts w:cstheme="minorHAnsi"/>
          <w:b/>
          <w:color w:val="000000"/>
        </w:rPr>
        <w:t xml:space="preserve">Application </w:t>
      </w:r>
      <w:r w:rsidRPr="002D7E00">
        <w:rPr>
          <w:rFonts w:cstheme="minorHAnsi"/>
          <w:b/>
          <w:bCs/>
          <w:color w:val="000000"/>
        </w:rPr>
        <w:t>submission deadline</w:t>
      </w:r>
      <w:r w:rsidRPr="002D7E00">
        <w:rPr>
          <w:rFonts w:cstheme="minorHAnsi"/>
          <w:b/>
          <w:color w:val="000000"/>
        </w:rPr>
        <w:t xml:space="preserve">: </w:t>
      </w:r>
      <w:r w:rsidR="00A539E1">
        <w:rPr>
          <w:rFonts w:cstheme="minorHAnsi"/>
          <w:b/>
          <w:bCs/>
          <w:color w:val="FF0000"/>
        </w:rPr>
        <w:t>February 15</w:t>
      </w:r>
      <w:r w:rsidRPr="002D7E00">
        <w:rPr>
          <w:rFonts w:cstheme="minorHAnsi"/>
          <w:b/>
          <w:bCs/>
          <w:color w:val="FF0000"/>
        </w:rPr>
        <w:t>, 202</w:t>
      </w:r>
      <w:r w:rsidR="00A539E1">
        <w:rPr>
          <w:rFonts w:cstheme="minorHAnsi"/>
          <w:b/>
          <w:bCs/>
          <w:color w:val="FF0000"/>
        </w:rPr>
        <w:t>3</w:t>
      </w:r>
      <w:r w:rsidRPr="002D7E00">
        <w:rPr>
          <w:rFonts w:cstheme="minorHAnsi"/>
          <w:bCs/>
        </w:rPr>
        <w:tab/>
      </w:r>
      <w:r w:rsidRPr="002D7E00">
        <w:rPr>
          <w:rFonts w:cstheme="minorHAnsi"/>
          <w:bCs/>
        </w:rPr>
        <w:tab/>
      </w:r>
    </w:p>
    <w:p w14:paraId="27D51097" w14:textId="2DA7F4AA" w:rsidR="002D7E00" w:rsidRPr="002D7E00" w:rsidRDefault="002D7E00" w:rsidP="002D7E00">
      <w:pPr>
        <w:spacing w:after="0" w:line="240" w:lineRule="auto"/>
        <w:rPr>
          <w:rFonts w:cstheme="minorHAnsi"/>
          <w:lang w:val="en-GB"/>
        </w:rPr>
      </w:pPr>
    </w:p>
    <w:p w14:paraId="33EA42FA" w14:textId="4C3E417F" w:rsidR="002D7E00" w:rsidRPr="002D7E00" w:rsidRDefault="002D7E00" w:rsidP="002D7E00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2D7E00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Applications must include the following</w:t>
      </w:r>
      <w:r w:rsidR="008F03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 on the enclosed formats</w:t>
      </w:r>
      <w:r w:rsidRPr="002D7E00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:</w:t>
      </w:r>
    </w:p>
    <w:p w14:paraId="3D184DA8" w14:textId="77777777" w:rsidR="002D7E00" w:rsidRPr="002D7E00" w:rsidRDefault="002D7E00" w:rsidP="002D7E00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2D7E00">
        <w:rPr>
          <w:rFonts w:asciiTheme="minorHAnsi" w:hAnsiTheme="minorHAnsi" w:cstheme="minorHAnsi"/>
          <w:color w:val="000000"/>
          <w:sz w:val="22"/>
          <w:szCs w:val="22"/>
          <w:lang w:val="en-GB"/>
        </w:rPr>
        <w:t>Cover letter (Sample letter attached)</w:t>
      </w:r>
    </w:p>
    <w:p w14:paraId="686801E4" w14:textId="3A24EC61" w:rsidR="002D7E00" w:rsidRPr="002D7E00" w:rsidRDefault="002D7E00" w:rsidP="002D7E00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2D7E00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Grant proposal </w:t>
      </w:r>
      <w:r w:rsidR="008F03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(protocol) </w:t>
      </w:r>
      <w:r w:rsidRPr="002D7E00">
        <w:rPr>
          <w:rFonts w:asciiTheme="minorHAnsi" w:hAnsiTheme="minorHAnsi" w:cstheme="minorHAnsi"/>
          <w:color w:val="000000"/>
          <w:sz w:val="22"/>
          <w:szCs w:val="22"/>
          <w:lang w:val="en-GB"/>
        </w:rPr>
        <w:t>on the attached ‘Application Form’ (on MS Word);</w:t>
      </w:r>
    </w:p>
    <w:p w14:paraId="7B324102" w14:textId="77777777" w:rsidR="002D7E00" w:rsidRPr="002D7E00" w:rsidRDefault="002D7E00" w:rsidP="002D7E00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2D7E00">
        <w:rPr>
          <w:rFonts w:asciiTheme="minorHAnsi" w:hAnsiTheme="minorHAnsi" w:cstheme="minorHAnsi"/>
          <w:color w:val="000000"/>
          <w:sz w:val="22"/>
          <w:szCs w:val="22"/>
          <w:lang w:val="en-GB"/>
        </w:rPr>
        <w:t>Budget on the attached template (on MS Excel);</w:t>
      </w:r>
    </w:p>
    <w:p w14:paraId="51F4E86E" w14:textId="77777777" w:rsidR="002D7E00" w:rsidRPr="002D7E00" w:rsidRDefault="002D7E00" w:rsidP="002D7E00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2D7E00">
        <w:rPr>
          <w:rFonts w:asciiTheme="minorHAnsi" w:hAnsiTheme="minorHAnsi" w:cstheme="minorHAnsi"/>
          <w:color w:val="000000"/>
          <w:sz w:val="22"/>
          <w:szCs w:val="22"/>
          <w:lang w:val="en-GB"/>
        </w:rPr>
        <w:t>Letter of support from Chair/HOD (Sample letter attached)</w:t>
      </w:r>
    </w:p>
    <w:p w14:paraId="3B85A3CB" w14:textId="22C77EFC" w:rsidR="002D7E00" w:rsidRPr="002D7E00" w:rsidRDefault="002D7E00" w:rsidP="002D7E00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2D7E00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Letter of support from Supervisor/mentor (for </w:t>
      </w:r>
      <w:r w:rsidR="00C54379">
        <w:rPr>
          <w:rFonts w:asciiTheme="minorHAnsi" w:hAnsiTheme="minorHAnsi" w:cstheme="minorHAnsi"/>
          <w:color w:val="000000"/>
          <w:sz w:val="22"/>
          <w:szCs w:val="22"/>
          <w:lang w:val="en-GB"/>
        </w:rPr>
        <w:t>Trainees</w:t>
      </w:r>
      <w:r w:rsidRPr="002D7E00">
        <w:rPr>
          <w:rFonts w:asciiTheme="minorHAnsi" w:hAnsiTheme="minorHAnsi" w:cstheme="minorHAnsi"/>
          <w:color w:val="000000"/>
          <w:sz w:val="22"/>
          <w:szCs w:val="22"/>
          <w:lang w:val="en-GB"/>
        </w:rPr>
        <w:t>)</w:t>
      </w:r>
    </w:p>
    <w:p w14:paraId="10E988CD" w14:textId="77777777" w:rsidR="002D7E00" w:rsidRPr="002D7E00" w:rsidRDefault="002D7E00" w:rsidP="002D7E00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2D7E00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Biographical sketches of the researchers on the attached template </w:t>
      </w:r>
    </w:p>
    <w:p w14:paraId="6A31E315" w14:textId="77777777" w:rsidR="002D7E00" w:rsidRPr="002D7E00" w:rsidRDefault="002D7E00" w:rsidP="002D7E00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2D7E00">
        <w:rPr>
          <w:rFonts w:asciiTheme="minorHAnsi" w:hAnsiTheme="minorHAnsi" w:cstheme="minorHAnsi"/>
          <w:color w:val="000000"/>
          <w:sz w:val="22"/>
          <w:szCs w:val="22"/>
          <w:lang w:val="en-GB"/>
        </w:rPr>
        <w:t>Any other supporting document(s) as appropriate.</w:t>
      </w:r>
    </w:p>
    <w:p w14:paraId="16E188D4" w14:textId="77777777" w:rsidR="002D7E00" w:rsidRPr="002D7E00" w:rsidRDefault="002D7E00" w:rsidP="002D7E00">
      <w:pPr>
        <w:pStyle w:val="NormalWeb"/>
        <w:shd w:val="clear" w:color="auto" w:fill="FFFFFF"/>
        <w:ind w:left="72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063C804F" w14:textId="77777777" w:rsidR="002D7E00" w:rsidRPr="002D7E00" w:rsidRDefault="002D7E00" w:rsidP="002D7E00">
      <w:pPr>
        <w:pStyle w:val="ListParagrap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A130D9F" w14:textId="5A5F49C2" w:rsidR="002D7E00" w:rsidRPr="002D7E00" w:rsidRDefault="002D7E00" w:rsidP="002D7E00">
      <w:pPr>
        <w:spacing w:after="0" w:line="240" w:lineRule="auto"/>
        <w:rPr>
          <w:rFonts w:cstheme="minorHAnsi"/>
          <w:b/>
          <w:color w:val="FF0000"/>
        </w:rPr>
      </w:pPr>
      <w:r w:rsidRPr="002D7E00">
        <w:rPr>
          <w:rFonts w:cstheme="minorHAnsi"/>
          <w:b/>
          <w:color w:val="FF0000"/>
        </w:rPr>
        <w:t>Grant Proposals/budgets/biographical sketches not submitted on the attached templates</w:t>
      </w:r>
    </w:p>
    <w:p w14:paraId="27FE6C13" w14:textId="77777777" w:rsidR="002D7E00" w:rsidRPr="002D7E00" w:rsidRDefault="002D7E00" w:rsidP="002D7E00">
      <w:pPr>
        <w:spacing w:after="0" w:line="240" w:lineRule="auto"/>
        <w:rPr>
          <w:rFonts w:cstheme="minorHAnsi"/>
          <w:b/>
          <w:color w:val="FF0000"/>
        </w:rPr>
      </w:pPr>
      <w:r w:rsidRPr="002D7E00">
        <w:rPr>
          <w:rFonts w:cstheme="minorHAnsi"/>
          <w:b/>
          <w:color w:val="FF0000"/>
        </w:rPr>
        <w:t>will not be reviewed.</w:t>
      </w:r>
    </w:p>
    <w:p w14:paraId="6684CA2D" w14:textId="77777777" w:rsidR="002D7E00" w:rsidRPr="002D7E00" w:rsidRDefault="002D7E00" w:rsidP="002D7E00">
      <w:pPr>
        <w:pStyle w:val="NormalWeb"/>
        <w:shd w:val="clear" w:color="auto" w:fill="FFFFFF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4CFFCF" w14:textId="77777777" w:rsidR="002D7E00" w:rsidRPr="002D7E00" w:rsidRDefault="002D7E00" w:rsidP="002D7E00">
      <w:pPr>
        <w:pStyle w:val="NormalWeb"/>
        <w:shd w:val="clear" w:color="auto" w:fill="FFFFFF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D7E00">
        <w:rPr>
          <w:rFonts w:asciiTheme="minorHAnsi" w:hAnsiTheme="minorHAnsi" w:cstheme="minorHAnsi"/>
          <w:b/>
          <w:color w:val="FF0000"/>
          <w:sz w:val="22"/>
          <w:szCs w:val="22"/>
        </w:rPr>
        <w:t>Incomplete applications will not be reviewed.</w:t>
      </w:r>
    </w:p>
    <w:p w14:paraId="094DB10B" w14:textId="77777777" w:rsidR="002D7E00" w:rsidRDefault="002D7E00" w:rsidP="002D7E00">
      <w:pPr>
        <w:pStyle w:val="NormalWeb"/>
        <w:shd w:val="clear" w:color="auto" w:fill="FFFFFF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7FE6B6A" w14:textId="2A61E9A9" w:rsidR="002D7E00" w:rsidRPr="002D7E00" w:rsidRDefault="002D7E00" w:rsidP="002D7E00">
      <w:pPr>
        <w:pStyle w:val="NormalWeb"/>
        <w:shd w:val="clear" w:color="auto" w:fill="FFFFFF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D7E00">
        <w:rPr>
          <w:rFonts w:asciiTheme="minorHAnsi" w:hAnsiTheme="minorHAnsi" w:cstheme="minorHAnsi"/>
          <w:b/>
          <w:color w:val="FF0000"/>
          <w:sz w:val="22"/>
          <w:szCs w:val="22"/>
        </w:rPr>
        <w:t>Late submissions will not be reviewed.</w:t>
      </w:r>
    </w:p>
    <w:p w14:paraId="4B0FAC6B" w14:textId="77777777" w:rsidR="002D7E00" w:rsidRDefault="002D7E00" w:rsidP="002D7E00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14:paraId="7FA0CE72" w14:textId="0B63863F" w:rsidR="008F036C" w:rsidRDefault="008F036C" w:rsidP="002D7E0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421E1F4" w14:textId="77777777" w:rsidR="008F036C" w:rsidRPr="002D7E00" w:rsidRDefault="008F036C" w:rsidP="002D7E0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30F1DBF" w14:textId="4A1093C9" w:rsidR="002D7E00" w:rsidRPr="002D7E00" w:rsidRDefault="002D7E00" w:rsidP="002D7E00">
      <w:pPr>
        <w:spacing w:after="0" w:line="240" w:lineRule="auto"/>
        <w:rPr>
          <w:rFonts w:cstheme="minorHAnsi"/>
          <w:color w:val="000000"/>
        </w:rPr>
      </w:pPr>
      <w:r w:rsidRPr="002D7E00">
        <w:rPr>
          <w:rFonts w:cstheme="minorHAnsi"/>
          <w:color w:val="000000"/>
        </w:rPr>
        <w:t xml:space="preserve">Principal Investigators </w:t>
      </w:r>
      <w:r w:rsidR="00C54379">
        <w:rPr>
          <w:rFonts w:cstheme="minorHAnsi"/>
          <w:color w:val="000000"/>
        </w:rPr>
        <w:t xml:space="preserve">(PI) </w:t>
      </w:r>
      <w:r w:rsidRPr="002D7E00">
        <w:rPr>
          <w:rFonts w:cstheme="minorHAnsi"/>
          <w:color w:val="000000"/>
        </w:rPr>
        <w:t>must safeguard the rights and welfare of individuals who participate as subjects in research activities</w:t>
      </w:r>
      <w:r w:rsidR="00C54379">
        <w:rPr>
          <w:rFonts w:cstheme="minorHAnsi"/>
          <w:color w:val="000000"/>
        </w:rPr>
        <w:t xml:space="preserve">. </w:t>
      </w:r>
      <w:r w:rsidRPr="002D7E00">
        <w:rPr>
          <w:rFonts w:cstheme="minorHAnsi"/>
          <w:color w:val="000000"/>
        </w:rPr>
        <w:t xml:space="preserve"> Ethics approval are not required at the time of application, but must be provided, when project has been selected for funding. </w:t>
      </w:r>
    </w:p>
    <w:p w14:paraId="65F4F88F" w14:textId="77777777" w:rsidR="002D7E00" w:rsidRPr="002D7E00" w:rsidRDefault="002D7E00" w:rsidP="002D7E00">
      <w:pPr>
        <w:spacing w:after="0" w:line="240" w:lineRule="auto"/>
        <w:rPr>
          <w:rFonts w:cstheme="minorHAnsi"/>
          <w:color w:val="000000"/>
        </w:rPr>
      </w:pPr>
    </w:p>
    <w:p w14:paraId="01F06D6E" w14:textId="22E5F08F" w:rsidR="002D7E00" w:rsidRDefault="002D7E00" w:rsidP="002D7E00">
      <w:pPr>
        <w:spacing w:after="0" w:line="240" w:lineRule="auto"/>
        <w:rPr>
          <w:rFonts w:cstheme="minorHAnsi"/>
          <w:b/>
          <w:bCs/>
          <w:color w:val="C00000"/>
        </w:rPr>
      </w:pPr>
      <w:r w:rsidRPr="002D7E00">
        <w:rPr>
          <w:rFonts w:cstheme="minorHAnsi"/>
          <w:b/>
          <w:bCs/>
          <w:color w:val="C00000"/>
        </w:rPr>
        <w:t>---------------------------------------------------------------------</w:t>
      </w:r>
    </w:p>
    <w:p w14:paraId="7FA2C284" w14:textId="45602396" w:rsidR="002D7E00" w:rsidRPr="00A539E1" w:rsidRDefault="002D7E00" w:rsidP="002D7E00">
      <w:pPr>
        <w:spacing w:after="0" w:line="240" w:lineRule="auto"/>
        <w:rPr>
          <w:rFonts w:cstheme="minorHAnsi"/>
          <w:b/>
          <w:color w:val="FF0000"/>
        </w:rPr>
      </w:pPr>
      <w:r w:rsidRPr="002D7E00">
        <w:rPr>
          <w:rFonts w:cstheme="minorHAnsi"/>
          <w:b/>
          <w:color w:val="000000"/>
        </w:rPr>
        <w:t xml:space="preserve">Complete application forms should be submitted by email on: </w:t>
      </w:r>
      <w:r w:rsidR="00A539E1" w:rsidRPr="00A539E1">
        <w:rPr>
          <w:rFonts w:cstheme="minorHAnsi"/>
          <w:b/>
          <w:color w:val="FF0000"/>
        </w:rPr>
        <w:t>muhammad.irfan@aku.edu</w:t>
      </w:r>
    </w:p>
    <w:p w14:paraId="220D2C95" w14:textId="77777777" w:rsidR="002D7E00" w:rsidRPr="002D7E00" w:rsidRDefault="002D7E00" w:rsidP="002D7E00">
      <w:pPr>
        <w:spacing w:after="0" w:line="240" w:lineRule="auto"/>
        <w:rPr>
          <w:rFonts w:cstheme="minorHAnsi"/>
          <w:b/>
          <w:color w:val="000000"/>
        </w:rPr>
      </w:pPr>
    </w:p>
    <w:p w14:paraId="2C1A49B9" w14:textId="5B80CBAE" w:rsidR="006B2C49" w:rsidRPr="002D7E00" w:rsidRDefault="006B2C49" w:rsidP="002D7E00">
      <w:pPr>
        <w:pStyle w:val="PlainText"/>
        <w:rPr>
          <w:rFonts w:asciiTheme="minorHAnsi" w:hAnsiTheme="minorHAnsi" w:cstheme="minorHAnsi"/>
        </w:rPr>
      </w:pPr>
    </w:p>
    <w:sectPr w:rsidR="006B2C49" w:rsidRPr="002D7E00" w:rsidSect="00751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A385A"/>
    <w:multiLevelType w:val="hybridMultilevel"/>
    <w:tmpl w:val="9D82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AE7"/>
    <w:multiLevelType w:val="hybridMultilevel"/>
    <w:tmpl w:val="1BE2F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6A"/>
    <w:rsid w:val="000052BA"/>
    <w:rsid w:val="00014041"/>
    <w:rsid w:val="00045BC9"/>
    <w:rsid w:val="00047511"/>
    <w:rsid w:val="00047904"/>
    <w:rsid w:val="00050AED"/>
    <w:rsid w:val="000562A2"/>
    <w:rsid w:val="0005668E"/>
    <w:rsid w:val="00083F58"/>
    <w:rsid w:val="000A0632"/>
    <w:rsid w:val="000A0CAD"/>
    <w:rsid w:val="000A38AF"/>
    <w:rsid w:val="000A5E9A"/>
    <w:rsid w:val="000B6D4E"/>
    <w:rsid w:val="000E008F"/>
    <w:rsid w:val="001317DD"/>
    <w:rsid w:val="0014432D"/>
    <w:rsid w:val="00155E3F"/>
    <w:rsid w:val="00183368"/>
    <w:rsid w:val="00185CCB"/>
    <w:rsid w:val="001868C6"/>
    <w:rsid w:val="001A60D1"/>
    <w:rsid w:val="001B0956"/>
    <w:rsid w:val="001E2B33"/>
    <w:rsid w:val="00227D61"/>
    <w:rsid w:val="00254120"/>
    <w:rsid w:val="0028286E"/>
    <w:rsid w:val="00293ABB"/>
    <w:rsid w:val="002B5813"/>
    <w:rsid w:val="002D5726"/>
    <w:rsid w:val="002D7262"/>
    <w:rsid w:val="002D7E00"/>
    <w:rsid w:val="00317414"/>
    <w:rsid w:val="00321CE8"/>
    <w:rsid w:val="0033167C"/>
    <w:rsid w:val="003517DC"/>
    <w:rsid w:val="00352282"/>
    <w:rsid w:val="003A4749"/>
    <w:rsid w:val="003B2696"/>
    <w:rsid w:val="003C337F"/>
    <w:rsid w:val="003C7325"/>
    <w:rsid w:val="0040125C"/>
    <w:rsid w:val="00403D64"/>
    <w:rsid w:val="00410ECD"/>
    <w:rsid w:val="00446133"/>
    <w:rsid w:val="00453160"/>
    <w:rsid w:val="004740E6"/>
    <w:rsid w:val="00480A8E"/>
    <w:rsid w:val="004B4FE2"/>
    <w:rsid w:val="004C2D4E"/>
    <w:rsid w:val="004C5FE3"/>
    <w:rsid w:val="004D2D7E"/>
    <w:rsid w:val="004E135A"/>
    <w:rsid w:val="004E3DCC"/>
    <w:rsid w:val="004E5A2D"/>
    <w:rsid w:val="004F5321"/>
    <w:rsid w:val="004F6539"/>
    <w:rsid w:val="005040DE"/>
    <w:rsid w:val="00505E75"/>
    <w:rsid w:val="00523D70"/>
    <w:rsid w:val="0054032D"/>
    <w:rsid w:val="00541739"/>
    <w:rsid w:val="00552BCE"/>
    <w:rsid w:val="00560FC2"/>
    <w:rsid w:val="00562EEC"/>
    <w:rsid w:val="00567B67"/>
    <w:rsid w:val="00591455"/>
    <w:rsid w:val="005A5CA5"/>
    <w:rsid w:val="00600B5C"/>
    <w:rsid w:val="0060755A"/>
    <w:rsid w:val="00613738"/>
    <w:rsid w:val="00633552"/>
    <w:rsid w:val="00633FC8"/>
    <w:rsid w:val="006521A5"/>
    <w:rsid w:val="006613B9"/>
    <w:rsid w:val="00663A46"/>
    <w:rsid w:val="00667B35"/>
    <w:rsid w:val="00690EE5"/>
    <w:rsid w:val="006B2C49"/>
    <w:rsid w:val="006B615F"/>
    <w:rsid w:val="00714928"/>
    <w:rsid w:val="0073576B"/>
    <w:rsid w:val="007479E7"/>
    <w:rsid w:val="00751BA5"/>
    <w:rsid w:val="00753849"/>
    <w:rsid w:val="00755B61"/>
    <w:rsid w:val="00782AA3"/>
    <w:rsid w:val="00796955"/>
    <w:rsid w:val="007A20DD"/>
    <w:rsid w:val="007A6C49"/>
    <w:rsid w:val="007D27BD"/>
    <w:rsid w:val="007D6143"/>
    <w:rsid w:val="007F0868"/>
    <w:rsid w:val="00815705"/>
    <w:rsid w:val="008260CB"/>
    <w:rsid w:val="00830945"/>
    <w:rsid w:val="008428A9"/>
    <w:rsid w:val="00852944"/>
    <w:rsid w:val="00854F70"/>
    <w:rsid w:val="00872D80"/>
    <w:rsid w:val="00893B56"/>
    <w:rsid w:val="00894C12"/>
    <w:rsid w:val="00896BB0"/>
    <w:rsid w:val="008A3FA1"/>
    <w:rsid w:val="008C024A"/>
    <w:rsid w:val="008C359C"/>
    <w:rsid w:val="008C5A44"/>
    <w:rsid w:val="008F036C"/>
    <w:rsid w:val="008F2964"/>
    <w:rsid w:val="008F7D23"/>
    <w:rsid w:val="00900B59"/>
    <w:rsid w:val="0092335A"/>
    <w:rsid w:val="00953FF5"/>
    <w:rsid w:val="00981620"/>
    <w:rsid w:val="009819AE"/>
    <w:rsid w:val="009A7DD0"/>
    <w:rsid w:val="009B1C20"/>
    <w:rsid w:val="009C325A"/>
    <w:rsid w:val="009C5603"/>
    <w:rsid w:val="009C7E0B"/>
    <w:rsid w:val="009D095B"/>
    <w:rsid w:val="009F3CE7"/>
    <w:rsid w:val="00A32C7A"/>
    <w:rsid w:val="00A352ED"/>
    <w:rsid w:val="00A40916"/>
    <w:rsid w:val="00A41B63"/>
    <w:rsid w:val="00A539E1"/>
    <w:rsid w:val="00A81C4A"/>
    <w:rsid w:val="00A93B94"/>
    <w:rsid w:val="00A966A5"/>
    <w:rsid w:val="00AA1A62"/>
    <w:rsid w:val="00AC180A"/>
    <w:rsid w:val="00AD4B35"/>
    <w:rsid w:val="00AF3230"/>
    <w:rsid w:val="00AF5209"/>
    <w:rsid w:val="00B149A3"/>
    <w:rsid w:val="00B27DCD"/>
    <w:rsid w:val="00B41B72"/>
    <w:rsid w:val="00B43398"/>
    <w:rsid w:val="00B5307D"/>
    <w:rsid w:val="00B66C1A"/>
    <w:rsid w:val="00B670AE"/>
    <w:rsid w:val="00B81226"/>
    <w:rsid w:val="00BA3780"/>
    <w:rsid w:val="00BA6F1C"/>
    <w:rsid w:val="00BC588D"/>
    <w:rsid w:val="00BC608B"/>
    <w:rsid w:val="00BD0479"/>
    <w:rsid w:val="00BF0345"/>
    <w:rsid w:val="00BF0967"/>
    <w:rsid w:val="00C332B3"/>
    <w:rsid w:val="00C417AF"/>
    <w:rsid w:val="00C54379"/>
    <w:rsid w:val="00C84384"/>
    <w:rsid w:val="00CA0E72"/>
    <w:rsid w:val="00CA16FE"/>
    <w:rsid w:val="00CB2D77"/>
    <w:rsid w:val="00CB6D71"/>
    <w:rsid w:val="00CC1A59"/>
    <w:rsid w:val="00CC5686"/>
    <w:rsid w:val="00CD298F"/>
    <w:rsid w:val="00CD40E1"/>
    <w:rsid w:val="00CF080C"/>
    <w:rsid w:val="00D011F2"/>
    <w:rsid w:val="00D16FC9"/>
    <w:rsid w:val="00D301CC"/>
    <w:rsid w:val="00D4264F"/>
    <w:rsid w:val="00D529A4"/>
    <w:rsid w:val="00D61356"/>
    <w:rsid w:val="00D67B94"/>
    <w:rsid w:val="00D74704"/>
    <w:rsid w:val="00D75E4C"/>
    <w:rsid w:val="00D81A8D"/>
    <w:rsid w:val="00D97E07"/>
    <w:rsid w:val="00DA7D5C"/>
    <w:rsid w:val="00DE0910"/>
    <w:rsid w:val="00DF1EE1"/>
    <w:rsid w:val="00E02145"/>
    <w:rsid w:val="00E06678"/>
    <w:rsid w:val="00E070D6"/>
    <w:rsid w:val="00E07FA6"/>
    <w:rsid w:val="00E144E3"/>
    <w:rsid w:val="00E150D0"/>
    <w:rsid w:val="00E15D81"/>
    <w:rsid w:val="00E254B3"/>
    <w:rsid w:val="00E264B7"/>
    <w:rsid w:val="00E26B31"/>
    <w:rsid w:val="00E27D6A"/>
    <w:rsid w:val="00E35350"/>
    <w:rsid w:val="00E667B5"/>
    <w:rsid w:val="00E738E3"/>
    <w:rsid w:val="00E802DB"/>
    <w:rsid w:val="00EB5FF8"/>
    <w:rsid w:val="00EC3396"/>
    <w:rsid w:val="00ED0387"/>
    <w:rsid w:val="00EF21B8"/>
    <w:rsid w:val="00F028BC"/>
    <w:rsid w:val="00F04FC4"/>
    <w:rsid w:val="00F2175E"/>
    <w:rsid w:val="00F44A04"/>
    <w:rsid w:val="00F5490B"/>
    <w:rsid w:val="00F716E4"/>
    <w:rsid w:val="00F75044"/>
    <w:rsid w:val="00F7635C"/>
    <w:rsid w:val="00FA0277"/>
    <w:rsid w:val="00FA251E"/>
    <w:rsid w:val="00FB3B79"/>
    <w:rsid w:val="00FC71E0"/>
    <w:rsid w:val="00FE14EC"/>
    <w:rsid w:val="00FE2C0E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2E08"/>
  <w15:docId w15:val="{FA9D2C95-13AC-4D17-BB72-664BC42E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140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2C4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2C49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B2C49"/>
    <w:rPr>
      <w:rFonts w:ascii="Calibri" w:eastAsiaTheme="minorHAnsi" w:hAnsi="Calibri" w:cs="Calibri"/>
    </w:rPr>
  </w:style>
  <w:style w:type="paragraph" w:styleId="NormalWeb">
    <w:name w:val="Normal (Web)"/>
    <w:basedOn w:val="Normal"/>
    <w:uiPriority w:val="99"/>
    <w:unhideWhenUsed/>
    <w:rsid w:val="002D7E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E00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asthead">
    <w:name w:val="Masthead"/>
    <w:basedOn w:val="Normal"/>
    <w:rsid w:val="00CC5686"/>
    <w:pPr>
      <w:spacing w:after="0" w:line="240" w:lineRule="auto"/>
    </w:pPr>
    <w:rPr>
      <w:rFonts w:ascii="Century Gothic" w:eastAsia="Times New Roman" w:hAnsi="Century Gothic" w:cs="Times New Roman"/>
      <w:color w:val="FFFFFF"/>
      <w:sz w:val="96"/>
      <w:szCs w:val="96"/>
    </w:rPr>
  </w:style>
  <w:style w:type="character" w:styleId="FollowedHyperlink">
    <w:name w:val="FollowedHyperlink"/>
    <w:basedOn w:val="DefaultParagraphFont"/>
    <w:uiPriority w:val="99"/>
    <w:semiHidden/>
    <w:unhideWhenUsed/>
    <w:rsid w:val="009C5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Naghma</dc:creator>
  <cp:lastModifiedBy>Muhammad Irfan</cp:lastModifiedBy>
  <cp:revision>10</cp:revision>
  <cp:lastPrinted>2022-07-04T05:03:00Z</cp:lastPrinted>
  <dcterms:created xsi:type="dcterms:W3CDTF">2022-10-25T07:12:00Z</dcterms:created>
  <dcterms:modified xsi:type="dcterms:W3CDTF">2023-01-17T16:11:00Z</dcterms:modified>
</cp:coreProperties>
</file>